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B18" w:rsidRDefault="008F3629" w:rsidP="008F3629">
      <w:pPr>
        <w:jc w:val="center"/>
        <w:rPr>
          <w:b/>
          <w:sz w:val="28"/>
          <w:szCs w:val="28"/>
        </w:rPr>
      </w:pPr>
      <w:r w:rsidRPr="008F3629">
        <w:rPr>
          <w:b/>
          <w:sz w:val="28"/>
          <w:szCs w:val="28"/>
        </w:rPr>
        <w:t xml:space="preserve">Alce Nero </w:t>
      </w:r>
      <w:r w:rsidR="000B74C4">
        <w:rPr>
          <w:b/>
          <w:sz w:val="28"/>
          <w:szCs w:val="28"/>
        </w:rPr>
        <w:t xml:space="preserve">al Brera Design </w:t>
      </w:r>
      <w:proofErr w:type="spellStart"/>
      <w:r w:rsidR="000B74C4">
        <w:rPr>
          <w:b/>
          <w:sz w:val="28"/>
          <w:szCs w:val="28"/>
        </w:rPr>
        <w:t>District</w:t>
      </w:r>
      <w:proofErr w:type="spellEnd"/>
      <w:r w:rsidR="000B74C4">
        <w:rPr>
          <w:b/>
          <w:sz w:val="28"/>
          <w:szCs w:val="28"/>
        </w:rPr>
        <w:t xml:space="preserve"> per il</w:t>
      </w:r>
      <w:r w:rsidRPr="008F3629">
        <w:rPr>
          <w:b/>
          <w:sz w:val="28"/>
          <w:szCs w:val="28"/>
        </w:rPr>
        <w:t xml:space="preserve"> </w:t>
      </w:r>
      <w:proofErr w:type="spellStart"/>
      <w:r w:rsidRPr="008F3629">
        <w:rPr>
          <w:b/>
          <w:sz w:val="28"/>
          <w:szCs w:val="28"/>
        </w:rPr>
        <w:t>Fuorisalone</w:t>
      </w:r>
      <w:proofErr w:type="spellEnd"/>
      <w:r w:rsidRPr="008F3629">
        <w:rPr>
          <w:b/>
          <w:sz w:val="28"/>
          <w:szCs w:val="28"/>
        </w:rPr>
        <w:t xml:space="preserve"> 2017</w:t>
      </w:r>
    </w:p>
    <w:p w:rsidR="008F3629" w:rsidRPr="008F3629" w:rsidRDefault="008F3629" w:rsidP="008F3629">
      <w:pPr>
        <w:pStyle w:val="Paragrafoelenco"/>
        <w:numPr>
          <w:ilvl w:val="0"/>
          <w:numId w:val="1"/>
        </w:numPr>
        <w:jc w:val="center"/>
        <w:rPr>
          <w:sz w:val="28"/>
          <w:szCs w:val="28"/>
        </w:rPr>
      </w:pPr>
      <w:proofErr w:type="gramStart"/>
      <w:r>
        <w:rPr>
          <w:sz w:val="28"/>
          <w:szCs w:val="28"/>
        </w:rPr>
        <w:t>u</w:t>
      </w:r>
      <w:r w:rsidRPr="008F3629">
        <w:rPr>
          <w:sz w:val="28"/>
          <w:szCs w:val="28"/>
        </w:rPr>
        <w:t>n</w:t>
      </w:r>
      <w:proofErr w:type="gramEnd"/>
      <w:r w:rsidRPr="008F3629">
        <w:rPr>
          <w:sz w:val="28"/>
          <w:szCs w:val="28"/>
        </w:rPr>
        <w:t xml:space="preserve"> progetto a cura di </w:t>
      </w:r>
      <w:proofErr w:type="spellStart"/>
      <w:r w:rsidRPr="008F3629">
        <w:rPr>
          <w:b/>
          <w:sz w:val="28"/>
          <w:szCs w:val="28"/>
        </w:rPr>
        <w:t>dotdotdot</w:t>
      </w:r>
      <w:proofErr w:type="spellEnd"/>
      <w:r w:rsidRPr="008F3629">
        <w:rPr>
          <w:b/>
          <w:sz w:val="28"/>
          <w:szCs w:val="28"/>
        </w:rPr>
        <w:t xml:space="preserve"> </w:t>
      </w:r>
      <w:r w:rsidRPr="008F3629">
        <w:rPr>
          <w:sz w:val="28"/>
          <w:szCs w:val="28"/>
        </w:rPr>
        <w:t xml:space="preserve">in collaborazione con </w:t>
      </w:r>
      <w:proofErr w:type="spellStart"/>
      <w:r w:rsidRPr="008F3629">
        <w:rPr>
          <w:b/>
          <w:sz w:val="28"/>
          <w:szCs w:val="28"/>
        </w:rPr>
        <w:t>Opendot</w:t>
      </w:r>
      <w:proofErr w:type="spellEnd"/>
      <w:r w:rsidRPr="008F3629">
        <w:rPr>
          <w:b/>
          <w:sz w:val="28"/>
          <w:szCs w:val="28"/>
        </w:rPr>
        <w:t xml:space="preserve"> </w:t>
      </w:r>
      <w:r>
        <w:rPr>
          <w:sz w:val="28"/>
          <w:szCs w:val="28"/>
        </w:rPr>
        <w:t>-</w:t>
      </w:r>
    </w:p>
    <w:p w:rsidR="008F3629" w:rsidRDefault="008F3629" w:rsidP="008F3629">
      <w:pPr>
        <w:jc w:val="center"/>
        <w:rPr>
          <w:b/>
          <w:sz w:val="28"/>
          <w:szCs w:val="28"/>
        </w:rPr>
      </w:pPr>
    </w:p>
    <w:p w:rsidR="00F44326" w:rsidRDefault="00F44326" w:rsidP="00F44326">
      <w:pPr>
        <w:jc w:val="center"/>
        <w:rPr>
          <w:b/>
          <w:sz w:val="36"/>
          <w:szCs w:val="36"/>
        </w:rPr>
      </w:pPr>
      <w:r w:rsidRPr="00F44326">
        <w:rPr>
          <w:sz w:val="36"/>
          <w:szCs w:val="36"/>
        </w:rPr>
        <w:t>|</w:t>
      </w:r>
      <w:r>
        <w:rPr>
          <w:b/>
          <w:sz w:val="36"/>
          <w:szCs w:val="36"/>
        </w:rPr>
        <w:t xml:space="preserve"> Gea</w:t>
      </w:r>
      <w:r w:rsidR="00144DD8">
        <w:rPr>
          <w:b/>
          <w:sz w:val="36"/>
          <w:szCs w:val="36"/>
        </w:rPr>
        <w:t>*</w:t>
      </w:r>
      <w:r w:rsidRPr="00F44326">
        <w:rPr>
          <w:sz w:val="36"/>
          <w:szCs w:val="36"/>
        </w:rPr>
        <w:t>|</w:t>
      </w:r>
    </w:p>
    <w:p w:rsidR="008805C5" w:rsidRDefault="000E0019" w:rsidP="008F3629">
      <w:pPr>
        <w:jc w:val="center"/>
        <w:rPr>
          <w:b/>
          <w:sz w:val="36"/>
          <w:szCs w:val="36"/>
        </w:rPr>
      </w:pPr>
      <w:r>
        <w:rPr>
          <w:b/>
          <w:sz w:val="36"/>
          <w:szCs w:val="36"/>
        </w:rPr>
        <w:t xml:space="preserve">  </w:t>
      </w:r>
      <w:bookmarkStart w:id="0" w:name="_GoBack"/>
      <w:bookmarkEnd w:id="0"/>
    </w:p>
    <w:p w:rsidR="00F44326" w:rsidRDefault="00F44326" w:rsidP="008F3629">
      <w:pPr>
        <w:jc w:val="center"/>
        <w:rPr>
          <w:b/>
          <w:sz w:val="28"/>
          <w:szCs w:val="28"/>
        </w:rPr>
      </w:pPr>
    </w:p>
    <w:p w:rsidR="008805C5" w:rsidRPr="00144DD8" w:rsidRDefault="008805C5" w:rsidP="008805C5">
      <w:pPr>
        <w:jc w:val="both"/>
        <w:rPr>
          <w:sz w:val="24"/>
          <w:szCs w:val="24"/>
        </w:rPr>
      </w:pPr>
      <w:r w:rsidRPr="00144DD8">
        <w:rPr>
          <w:sz w:val="24"/>
          <w:szCs w:val="24"/>
        </w:rPr>
        <w:t xml:space="preserve">“Tutto ciò che la forza del mondo fa, lo fa in un circolo”, lo diceva Black </w:t>
      </w:r>
      <w:proofErr w:type="spellStart"/>
      <w:r w:rsidRPr="00144DD8">
        <w:rPr>
          <w:sz w:val="24"/>
          <w:szCs w:val="24"/>
        </w:rPr>
        <w:t>Elk</w:t>
      </w:r>
      <w:proofErr w:type="spellEnd"/>
      <w:r w:rsidRPr="00144DD8">
        <w:rPr>
          <w:sz w:val="24"/>
          <w:szCs w:val="24"/>
        </w:rPr>
        <w:t xml:space="preserve"> il capo Sioux da cui prende il nome Alce Nero. Ed è da questa immagine che prende ispirazione</w:t>
      </w:r>
      <w:r w:rsidR="00BB7B18" w:rsidRPr="00144DD8">
        <w:rPr>
          <w:sz w:val="24"/>
          <w:szCs w:val="24"/>
        </w:rPr>
        <w:t xml:space="preserve"> </w:t>
      </w:r>
      <w:r w:rsidR="005C1F7D" w:rsidRPr="00144DD8">
        <w:rPr>
          <w:b/>
          <w:i/>
          <w:sz w:val="24"/>
          <w:szCs w:val="24"/>
        </w:rPr>
        <w:t>Gea</w:t>
      </w:r>
      <w:r w:rsidR="00BB7B18" w:rsidRPr="00144DD8">
        <w:rPr>
          <w:sz w:val="24"/>
          <w:szCs w:val="24"/>
        </w:rPr>
        <w:t>,</w:t>
      </w:r>
      <w:r w:rsidRPr="00144DD8">
        <w:rPr>
          <w:sz w:val="24"/>
          <w:szCs w:val="24"/>
        </w:rPr>
        <w:t xml:space="preserve"> il progetto </w:t>
      </w:r>
      <w:r w:rsidR="00BB7B18" w:rsidRPr="00144DD8">
        <w:rPr>
          <w:sz w:val="24"/>
          <w:szCs w:val="24"/>
        </w:rPr>
        <w:t>che il marchio presenterà</w:t>
      </w:r>
      <w:r w:rsidRPr="00144DD8">
        <w:rPr>
          <w:sz w:val="24"/>
          <w:szCs w:val="24"/>
        </w:rPr>
        <w:t xml:space="preserve"> alla prossima edizione del </w:t>
      </w:r>
      <w:proofErr w:type="spellStart"/>
      <w:r w:rsidR="009E063E">
        <w:rPr>
          <w:i/>
          <w:sz w:val="24"/>
          <w:szCs w:val="24"/>
        </w:rPr>
        <w:t>Fuorisalone</w:t>
      </w:r>
      <w:proofErr w:type="spellEnd"/>
      <w:r w:rsidRPr="00144DD8">
        <w:rPr>
          <w:sz w:val="24"/>
          <w:szCs w:val="24"/>
        </w:rPr>
        <w:t xml:space="preserve">. </w:t>
      </w:r>
    </w:p>
    <w:p w:rsidR="008805C5" w:rsidRPr="00144DD8" w:rsidRDefault="00CA1E47" w:rsidP="008805C5">
      <w:pPr>
        <w:jc w:val="both"/>
        <w:rPr>
          <w:sz w:val="24"/>
          <w:szCs w:val="24"/>
        </w:rPr>
      </w:pPr>
      <w:r w:rsidRPr="00CA1E47">
        <w:rPr>
          <w:sz w:val="24"/>
          <w:szCs w:val="24"/>
        </w:rPr>
        <w:t>L’installazione, progettata da </w:t>
      </w:r>
      <w:proofErr w:type="spellStart"/>
      <w:r w:rsidRPr="00CA1E47">
        <w:rPr>
          <w:b/>
          <w:bCs/>
          <w:sz w:val="24"/>
          <w:szCs w:val="24"/>
        </w:rPr>
        <w:t>dotdotdot</w:t>
      </w:r>
      <w:proofErr w:type="spellEnd"/>
      <w:r w:rsidRPr="00CA1E47">
        <w:rPr>
          <w:sz w:val="24"/>
          <w:szCs w:val="24"/>
        </w:rPr>
        <w:t> </w:t>
      </w:r>
      <w:r w:rsidRPr="00CA1E47">
        <w:rPr>
          <w:rFonts w:eastAsia="Times New Roman"/>
          <w:sz w:val="24"/>
          <w:szCs w:val="24"/>
        </w:rPr>
        <w:t>in collaborazione con </w:t>
      </w:r>
      <w:proofErr w:type="spellStart"/>
      <w:r w:rsidRPr="00CA1E47">
        <w:rPr>
          <w:rFonts w:eastAsia="Times New Roman"/>
          <w:b/>
          <w:bCs/>
          <w:sz w:val="24"/>
          <w:szCs w:val="24"/>
        </w:rPr>
        <w:t>Opendot</w:t>
      </w:r>
      <w:proofErr w:type="spellEnd"/>
      <w:r w:rsidRPr="00CA1E47">
        <w:rPr>
          <w:rFonts w:eastAsia="Times New Roman"/>
          <w:b/>
          <w:bCs/>
          <w:sz w:val="24"/>
          <w:szCs w:val="24"/>
        </w:rPr>
        <w:t>,</w:t>
      </w:r>
      <w:r>
        <w:rPr>
          <w:rFonts w:eastAsia="Times New Roman"/>
          <w:b/>
          <w:bCs/>
        </w:rPr>
        <w:t xml:space="preserve"> </w:t>
      </w:r>
      <w:r w:rsidR="008805C5" w:rsidRPr="00144DD8">
        <w:rPr>
          <w:sz w:val="24"/>
          <w:szCs w:val="24"/>
        </w:rPr>
        <w:t>promuove in modo dinamico e interattivo i valori di Alce Nero, fondati s</w:t>
      </w:r>
      <w:r w:rsidR="00BB7B18" w:rsidRPr="00144DD8">
        <w:rPr>
          <w:sz w:val="24"/>
          <w:szCs w:val="24"/>
        </w:rPr>
        <w:t>u un nuovo modo di alimentarsi</w:t>
      </w:r>
      <w:r w:rsidR="00F44326" w:rsidRPr="00144DD8">
        <w:rPr>
          <w:sz w:val="24"/>
          <w:szCs w:val="24"/>
        </w:rPr>
        <w:t>, uno stile di vita sano e</w:t>
      </w:r>
      <w:r w:rsidR="008805C5" w:rsidRPr="00144DD8">
        <w:rPr>
          <w:sz w:val="24"/>
          <w:szCs w:val="24"/>
        </w:rPr>
        <w:t xml:space="preserve"> sostenibile (ecologicamente,</w:t>
      </w:r>
      <w:r w:rsidR="00F44326" w:rsidRPr="00144DD8">
        <w:rPr>
          <w:sz w:val="24"/>
          <w:szCs w:val="24"/>
        </w:rPr>
        <w:t xml:space="preserve"> economicamente e socialmente)</w:t>
      </w:r>
      <w:r w:rsidR="005110F8" w:rsidRPr="00144DD8">
        <w:rPr>
          <w:sz w:val="24"/>
          <w:szCs w:val="24"/>
        </w:rPr>
        <w:t xml:space="preserve">, basato sul biologico e </w:t>
      </w:r>
      <w:r w:rsidR="00BB7B18" w:rsidRPr="00144DD8">
        <w:rPr>
          <w:sz w:val="24"/>
          <w:szCs w:val="24"/>
        </w:rPr>
        <w:t xml:space="preserve">su </w:t>
      </w:r>
      <w:r w:rsidR="005110F8" w:rsidRPr="00144DD8">
        <w:rPr>
          <w:sz w:val="24"/>
          <w:szCs w:val="24"/>
        </w:rPr>
        <w:t xml:space="preserve">sistemi di produzione innovativi. </w:t>
      </w:r>
    </w:p>
    <w:p w:rsidR="005110F8" w:rsidRPr="00144DD8" w:rsidRDefault="005110F8" w:rsidP="008805C5">
      <w:pPr>
        <w:jc w:val="both"/>
        <w:rPr>
          <w:sz w:val="24"/>
          <w:szCs w:val="24"/>
        </w:rPr>
      </w:pPr>
      <w:r w:rsidRPr="00144DD8">
        <w:rPr>
          <w:sz w:val="24"/>
          <w:szCs w:val="24"/>
        </w:rPr>
        <w:t>Riproducendo paesaggi conosciuti (ed immaginandoli insieme in un unico ambiente</w:t>
      </w:r>
      <w:r w:rsidR="00CA1E47">
        <w:rPr>
          <w:sz w:val="24"/>
          <w:szCs w:val="24"/>
        </w:rPr>
        <w:t xml:space="preserve"> che li racchiude</w:t>
      </w:r>
      <w:r w:rsidRPr="00144DD8">
        <w:rPr>
          <w:sz w:val="24"/>
          <w:szCs w:val="24"/>
        </w:rPr>
        <w:t>) Alce Nero racconta le fasi di un processo virtuoso di coltivazione e trasformazione del cibo, dal</w:t>
      </w:r>
      <w:r w:rsidR="00BB7B18" w:rsidRPr="00144DD8">
        <w:rPr>
          <w:sz w:val="24"/>
          <w:szCs w:val="24"/>
        </w:rPr>
        <w:t>l</w:t>
      </w:r>
      <w:r w:rsidR="005C1F7D" w:rsidRPr="00144DD8">
        <w:rPr>
          <w:sz w:val="24"/>
          <w:szCs w:val="24"/>
        </w:rPr>
        <w:t xml:space="preserve">a terra al fruitore finale. </w:t>
      </w:r>
      <w:r w:rsidR="005C1F7D" w:rsidRPr="00144DD8">
        <w:rPr>
          <w:i/>
          <w:sz w:val="24"/>
          <w:szCs w:val="24"/>
        </w:rPr>
        <w:t>Gea</w:t>
      </w:r>
      <w:r w:rsidR="005C1F7D" w:rsidRPr="00144DD8">
        <w:rPr>
          <w:sz w:val="24"/>
          <w:szCs w:val="24"/>
        </w:rPr>
        <w:t xml:space="preserve"> </w:t>
      </w:r>
      <w:r w:rsidRPr="00144DD8">
        <w:rPr>
          <w:sz w:val="24"/>
          <w:szCs w:val="24"/>
        </w:rPr>
        <w:t>è metafora di un circolo, un sistema complesso di relazioni che coinvolgono prima di tutto l’</w:t>
      </w:r>
      <w:r w:rsidR="00BB7B18" w:rsidRPr="00144DD8">
        <w:rPr>
          <w:sz w:val="24"/>
          <w:szCs w:val="24"/>
        </w:rPr>
        <w:t xml:space="preserve">uomo, </w:t>
      </w:r>
      <w:r w:rsidRPr="00144DD8">
        <w:rPr>
          <w:sz w:val="24"/>
          <w:szCs w:val="24"/>
        </w:rPr>
        <w:t xml:space="preserve">responsabile di un processo le cui azioni producono effetti sul contesto in cui agiscono. </w:t>
      </w:r>
    </w:p>
    <w:p w:rsidR="005110F8" w:rsidRPr="00144DD8" w:rsidRDefault="005110F8" w:rsidP="008805C5">
      <w:pPr>
        <w:jc w:val="both"/>
        <w:rPr>
          <w:sz w:val="24"/>
          <w:szCs w:val="24"/>
        </w:rPr>
      </w:pPr>
      <w:r w:rsidRPr="00144DD8">
        <w:rPr>
          <w:sz w:val="24"/>
          <w:szCs w:val="24"/>
        </w:rPr>
        <w:t>Ispirato al principio della Marble Machine, il meccanismo</w:t>
      </w:r>
      <w:r w:rsidR="00BB7B18" w:rsidRPr="00144DD8">
        <w:rPr>
          <w:sz w:val="24"/>
          <w:szCs w:val="24"/>
        </w:rPr>
        <w:t xml:space="preserve"> su cui si fonda l’installazione</w:t>
      </w:r>
      <w:r w:rsidRPr="00144DD8">
        <w:rPr>
          <w:sz w:val="24"/>
          <w:szCs w:val="24"/>
        </w:rPr>
        <w:t xml:space="preserve"> viene innescato dal visitatore stesso </w:t>
      </w:r>
      <w:r w:rsidR="00BB7B18" w:rsidRPr="00144DD8">
        <w:rPr>
          <w:sz w:val="24"/>
          <w:szCs w:val="24"/>
        </w:rPr>
        <w:t>per mezzo di un seme che</w:t>
      </w:r>
      <w:r w:rsidRPr="00144DD8">
        <w:rPr>
          <w:sz w:val="24"/>
          <w:szCs w:val="24"/>
        </w:rPr>
        <w:t xml:space="preserve"> dà il via al processo: attraverso una serie di </w:t>
      </w:r>
      <w:r w:rsidR="00CA1E47">
        <w:rPr>
          <w:sz w:val="24"/>
          <w:szCs w:val="24"/>
        </w:rPr>
        <w:t xml:space="preserve">percorsi e </w:t>
      </w:r>
      <w:r w:rsidRPr="00144DD8">
        <w:rPr>
          <w:sz w:val="24"/>
          <w:szCs w:val="24"/>
        </w:rPr>
        <w:t xml:space="preserve">ingranaggi verranno coinvolti cielo, terra e </w:t>
      </w:r>
      <w:r w:rsidR="00467AA0" w:rsidRPr="00144DD8">
        <w:rPr>
          <w:sz w:val="24"/>
          <w:szCs w:val="24"/>
        </w:rPr>
        <w:t xml:space="preserve">paesaggio, </w:t>
      </w:r>
      <w:r w:rsidR="00BB7B18" w:rsidRPr="00144DD8">
        <w:rPr>
          <w:sz w:val="24"/>
          <w:szCs w:val="24"/>
        </w:rPr>
        <w:t xml:space="preserve">generando </w:t>
      </w:r>
      <w:r w:rsidR="00467AA0" w:rsidRPr="00144DD8">
        <w:rPr>
          <w:sz w:val="24"/>
          <w:szCs w:val="24"/>
        </w:rPr>
        <w:t>un messaggio</w:t>
      </w:r>
      <w:r w:rsidR="00BB7B18" w:rsidRPr="00144DD8">
        <w:rPr>
          <w:sz w:val="24"/>
          <w:szCs w:val="24"/>
        </w:rPr>
        <w:t xml:space="preserve"> che torna all’utente e parla de</w:t>
      </w:r>
      <w:r w:rsidR="00467AA0" w:rsidRPr="00144DD8">
        <w:rPr>
          <w:sz w:val="24"/>
          <w:szCs w:val="24"/>
        </w:rPr>
        <w:t>lla straordinaria opportunità di riscoprire uno stile di vita in equilibrio con la Terra.</w:t>
      </w:r>
      <w:r w:rsidR="00BB7B18" w:rsidRPr="00144DD8">
        <w:rPr>
          <w:sz w:val="24"/>
          <w:szCs w:val="24"/>
        </w:rPr>
        <w:t xml:space="preserve"> Il tutto, amplificato da un’interconnessione immediata con i social</w:t>
      </w:r>
      <w:r w:rsidR="00CA1E47">
        <w:rPr>
          <w:sz w:val="24"/>
          <w:szCs w:val="24"/>
        </w:rPr>
        <w:t>: il visitatore potrà lasciare fisicamente</w:t>
      </w:r>
      <w:r w:rsidR="00BB7B18" w:rsidRPr="00144DD8">
        <w:rPr>
          <w:sz w:val="24"/>
          <w:szCs w:val="24"/>
        </w:rPr>
        <w:t xml:space="preserve"> il proprio messaggio, decidere di condividerlo o semplicemente farlo proprio, al termine dell’esperienza. </w:t>
      </w:r>
    </w:p>
    <w:p w:rsidR="008F3629" w:rsidRPr="00144DD8" w:rsidRDefault="00467AA0" w:rsidP="00BB7B18">
      <w:pPr>
        <w:jc w:val="both"/>
        <w:rPr>
          <w:sz w:val="24"/>
          <w:szCs w:val="24"/>
        </w:rPr>
      </w:pPr>
      <w:r w:rsidRPr="00144DD8">
        <w:rPr>
          <w:sz w:val="24"/>
          <w:szCs w:val="24"/>
        </w:rPr>
        <w:t xml:space="preserve">Alce Nero narra così il mondo del biologico e le stretta relazione tra terra e prodotto, natura e uomo, mostrando come ogni processo evolutivo avvenga per tappe e come ad ogni scelta corrisponda una azione-reazione nei confronti di se stesso e dell’ambiente in cui vive. </w:t>
      </w:r>
    </w:p>
    <w:p w:rsidR="00BB7B18" w:rsidRPr="00144DD8" w:rsidRDefault="00BB7B18" w:rsidP="00BB7B18">
      <w:pPr>
        <w:jc w:val="both"/>
        <w:rPr>
          <w:sz w:val="24"/>
          <w:szCs w:val="24"/>
        </w:rPr>
      </w:pPr>
      <w:r w:rsidRPr="00144DD8">
        <w:rPr>
          <w:i/>
          <w:sz w:val="24"/>
          <w:szCs w:val="24"/>
        </w:rPr>
        <w:t>Gea</w:t>
      </w:r>
      <w:r w:rsidRPr="00144DD8">
        <w:rPr>
          <w:sz w:val="24"/>
          <w:szCs w:val="24"/>
        </w:rPr>
        <w:t xml:space="preserve"> s</w:t>
      </w:r>
      <w:r w:rsidR="005C1F7D" w:rsidRPr="00144DD8">
        <w:rPr>
          <w:sz w:val="24"/>
          <w:szCs w:val="24"/>
        </w:rPr>
        <w:t xml:space="preserve">arà esposta sul </w:t>
      </w:r>
      <w:r w:rsidR="00F44326" w:rsidRPr="00144DD8">
        <w:rPr>
          <w:sz w:val="24"/>
          <w:szCs w:val="24"/>
        </w:rPr>
        <w:t xml:space="preserve">palco </w:t>
      </w:r>
      <w:r w:rsidR="005C1F7D" w:rsidRPr="00144DD8">
        <w:rPr>
          <w:sz w:val="24"/>
          <w:szCs w:val="24"/>
        </w:rPr>
        <w:t xml:space="preserve">di </w:t>
      </w:r>
      <w:proofErr w:type="spellStart"/>
      <w:r w:rsidR="005C1F7D" w:rsidRPr="00144DD8">
        <w:rPr>
          <w:b/>
          <w:sz w:val="24"/>
          <w:szCs w:val="24"/>
        </w:rPr>
        <w:t>Eataly</w:t>
      </w:r>
      <w:proofErr w:type="spellEnd"/>
      <w:r w:rsidR="005C1F7D" w:rsidRPr="00144DD8">
        <w:rPr>
          <w:b/>
          <w:sz w:val="24"/>
          <w:szCs w:val="24"/>
        </w:rPr>
        <w:t xml:space="preserve"> Smeraldo</w:t>
      </w:r>
      <w:r w:rsidR="005C1F7D" w:rsidRPr="00144DD8">
        <w:rPr>
          <w:sz w:val="24"/>
          <w:szCs w:val="24"/>
        </w:rPr>
        <w:t xml:space="preserve">, a Milano, </w:t>
      </w:r>
      <w:r w:rsidRPr="00144DD8">
        <w:rPr>
          <w:sz w:val="24"/>
          <w:szCs w:val="24"/>
        </w:rPr>
        <w:t xml:space="preserve">per tutto il tempo del </w:t>
      </w:r>
      <w:proofErr w:type="spellStart"/>
      <w:r w:rsidRPr="00144DD8">
        <w:rPr>
          <w:sz w:val="24"/>
          <w:szCs w:val="24"/>
        </w:rPr>
        <w:t>Fuorisalone</w:t>
      </w:r>
      <w:proofErr w:type="spellEnd"/>
      <w:r w:rsidR="005C1F7D" w:rsidRPr="00144DD8">
        <w:rPr>
          <w:sz w:val="24"/>
          <w:szCs w:val="24"/>
        </w:rPr>
        <w:t xml:space="preserve">, e liberamente accessibile a tutti i visitatori. </w:t>
      </w:r>
    </w:p>
    <w:p w:rsidR="00F44326" w:rsidRDefault="00144DD8" w:rsidP="00BB7B18">
      <w:pPr>
        <w:jc w:val="both"/>
        <w:rPr>
          <w:rFonts w:cs="Arial"/>
          <w:color w:val="000000"/>
          <w:sz w:val="24"/>
          <w:szCs w:val="24"/>
        </w:rPr>
      </w:pPr>
      <w:r>
        <w:rPr>
          <w:rStyle w:val="lemma"/>
          <w:b/>
          <w:bCs/>
          <w:color w:val="000000"/>
          <w:sz w:val="24"/>
          <w:szCs w:val="24"/>
        </w:rPr>
        <w:t>*</w:t>
      </w:r>
      <w:r w:rsidR="00F44326" w:rsidRPr="00144DD8">
        <w:rPr>
          <w:rStyle w:val="lemma"/>
          <w:b/>
          <w:bCs/>
          <w:color w:val="000000"/>
          <w:sz w:val="24"/>
          <w:szCs w:val="24"/>
        </w:rPr>
        <w:t>Gea</w:t>
      </w:r>
      <w:r w:rsidR="00F44326" w:rsidRPr="00144DD8">
        <w:rPr>
          <w:rStyle w:val="apple-converted-space"/>
          <w:b/>
          <w:bCs/>
          <w:color w:val="000000"/>
          <w:sz w:val="24"/>
          <w:szCs w:val="24"/>
        </w:rPr>
        <w:t> </w:t>
      </w:r>
      <w:r w:rsidR="00F44326" w:rsidRPr="00144DD8">
        <w:rPr>
          <w:rStyle w:val="complemento"/>
          <w:b/>
          <w:bCs/>
          <w:color w:val="000000"/>
          <w:sz w:val="24"/>
          <w:szCs w:val="24"/>
        </w:rPr>
        <w:t xml:space="preserve">(gr. </w:t>
      </w:r>
      <w:proofErr w:type="gramStart"/>
      <w:r w:rsidR="00F44326" w:rsidRPr="00144DD8">
        <w:rPr>
          <w:rStyle w:val="complemento"/>
          <w:b/>
          <w:bCs/>
          <w:color w:val="000000"/>
          <w:sz w:val="24"/>
          <w:szCs w:val="24"/>
        </w:rPr>
        <w:t>ionico</w:t>
      </w:r>
      <w:proofErr w:type="gramEnd"/>
      <w:r w:rsidR="00F44326" w:rsidRPr="00144DD8">
        <w:rPr>
          <w:rStyle w:val="complemento"/>
          <w:b/>
          <w:bCs/>
          <w:color w:val="000000"/>
          <w:sz w:val="24"/>
          <w:szCs w:val="24"/>
        </w:rPr>
        <w:t xml:space="preserve"> Γαῖα, attico </w:t>
      </w:r>
      <w:proofErr w:type="spellStart"/>
      <w:r w:rsidR="00F44326" w:rsidRPr="00144DD8">
        <w:rPr>
          <w:rStyle w:val="complemento"/>
          <w:b/>
          <w:bCs/>
          <w:color w:val="000000"/>
          <w:sz w:val="24"/>
          <w:szCs w:val="24"/>
        </w:rPr>
        <w:t>Γῆ</w:t>
      </w:r>
      <w:proofErr w:type="spellEnd"/>
      <w:r w:rsidR="00F44326" w:rsidRPr="00144DD8">
        <w:rPr>
          <w:rStyle w:val="complemento"/>
          <w:b/>
          <w:bCs/>
          <w:color w:val="000000"/>
          <w:sz w:val="24"/>
          <w:szCs w:val="24"/>
        </w:rPr>
        <w:t>)</w:t>
      </w:r>
      <w:r w:rsidR="00F44326" w:rsidRPr="00144DD8">
        <w:rPr>
          <w:rStyle w:val="apple-converted-space"/>
          <w:rFonts w:cs="Arial"/>
          <w:color w:val="000000"/>
          <w:sz w:val="24"/>
          <w:szCs w:val="24"/>
        </w:rPr>
        <w:t> </w:t>
      </w:r>
      <w:r w:rsidR="00F44326" w:rsidRPr="00144DD8">
        <w:rPr>
          <w:rFonts w:cs="Arial"/>
          <w:color w:val="000000"/>
          <w:sz w:val="24"/>
          <w:szCs w:val="24"/>
        </w:rPr>
        <w:t>Adattamento italiano</w:t>
      </w:r>
      <w:r>
        <w:rPr>
          <w:rFonts w:cs="Arial"/>
          <w:color w:val="000000"/>
          <w:sz w:val="24"/>
          <w:szCs w:val="24"/>
        </w:rPr>
        <w:t xml:space="preserve"> del nome greco della dea Terra [fonte: Treccani]. </w:t>
      </w:r>
    </w:p>
    <w:p w:rsidR="00CA1E47" w:rsidRDefault="00CA1E47" w:rsidP="00BB7B18">
      <w:pPr>
        <w:jc w:val="both"/>
        <w:rPr>
          <w:rFonts w:cs="Arial"/>
          <w:color w:val="000000"/>
          <w:sz w:val="24"/>
          <w:szCs w:val="24"/>
        </w:rPr>
      </w:pPr>
    </w:p>
    <w:p w:rsidR="00CA1E47" w:rsidRDefault="00CA1E47" w:rsidP="00BB7B18">
      <w:pPr>
        <w:jc w:val="both"/>
        <w:rPr>
          <w:rFonts w:cs="Arial"/>
          <w:color w:val="000000"/>
          <w:sz w:val="24"/>
          <w:szCs w:val="24"/>
        </w:rPr>
      </w:pPr>
    </w:p>
    <w:p w:rsidR="00CA1E47" w:rsidRDefault="00CA1E47" w:rsidP="00BB7B18">
      <w:pPr>
        <w:jc w:val="both"/>
        <w:rPr>
          <w:rFonts w:cs="Arial"/>
          <w:color w:val="000000"/>
          <w:sz w:val="24"/>
          <w:szCs w:val="24"/>
        </w:rPr>
      </w:pPr>
    </w:p>
    <w:p w:rsidR="00CA1E47" w:rsidRPr="00CA1E47" w:rsidRDefault="00CA1E47" w:rsidP="00CA1E47">
      <w:pPr>
        <w:rPr>
          <w:rFonts w:eastAsia="Times New Roman"/>
          <w:b/>
          <w:bCs/>
          <w:sz w:val="24"/>
          <w:szCs w:val="24"/>
        </w:rPr>
      </w:pPr>
      <w:r w:rsidRPr="00CA1E47">
        <w:rPr>
          <w:rFonts w:eastAsia="Times New Roman"/>
          <w:b/>
          <w:bCs/>
          <w:sz w:val="24"/>
          <w:szCs w:val="24"/>
        </w:rPr>
        <w:lastRenderedPageBreak/>
        <w:t xml:space="preserve">/ </w:t>
      </w:r>
      <w:proofErr w:type="spellStart"/>
      <w:r w:rsidRPr="00CA1E47">
        <w:rPr>
          <w:rFonts w:eastAsia="Times New Roman"/>
          <w:b/>
          <w:bCs/>
          <w:sz w:val="24"/>
          <w:szCs w:val="24"/>
        </w:rPr>
        <w:t>About</w:t>
      </w:r>
      <w:proofErr w:type="spellEnd"/>
    </w:p>
    <w:p w:rsidR="00CA1E47" w:rsidRDefault="00CA1E47" w:rsidP="00CA1E47">
      <w:pPr>
        <w:autoSpaceDE w:val="0"/>
        <w:autoSpaceDN w:val="0"/>
        <w:jc w:val="both"/>
        <w:rPr>
          <w:b/>
          <w:color w:val="000000" w:themeColor="text1"/>
        </w:rPr>
      </w:pPr>
    </w:p>
    <w:p w:rsidR="00CA1E47" w:rsidRPr="00CA1E47" w:rsidRDefault="00CA1E47" w:rsidP="00CA1E47">
      <w:pPr>
        <w:autoSpaceDE w:val="0"/>
        <w:autoSpaceDN w:val="0"/>
        <w:jc w:val="both"/>
        <w:rPr>
          <w:color w:val="000000" w:themeColor="text1"/>
        </w:rPr>
      </w:pPr>
      <w:r w:rsidRPr="00CA1E47">
        <w:rPr>
          <w:b/>
          <w:color w:val="000000" w:themeColor="text1"/>
        </w:rPr>
        <w:t>Alce Nero</w:t>
      </w:r>
      <w:r w:rsidRPr="00CA1E47">
        <w:rPr>
          <w:color w:val="000000" w:themeColor="text1"/>
        </w:rPr>
        <w:t xml:space="preserve"> è il marchio di </w:t>
      </w:r>
      <w:r w:rsidRPr="00CA1E47">
        <w:rPr>
          <w:b/>
          <w:bCs/>
          <w:color w:val="000000" w:themeColor="text1"/>
        </w:rPr>
        <w:t>agricoltori</w:t>
      </w:r>
      <w:r w:rsidRPr="00CA1E47">
        <w:rPr>
          <w:color w:val="000000" w:themeColor="text1"/>
        </w:rPr>
        <w:t xml:space="preserve">, </w:t>
      </w:r>
      <w:r w:rsidRPr="00CA1E47">
        <w:rPr>
          <w:b/>
          <w:bCs/>
          <w:color w:val="000000" w:themeColor="text1"/>
        </w:rPr>
        <w:t>apicoltori</w:t>
      </w:r>
      <w:r w:rsidRPr="00CA1E47">
        <w:rPr>
          <w:color w:val="000000" w:themeColor="text1"/>
        </w:rPr>
        <w:t xml:space="preserve"> e </w:t>
      </w:r>
      <w:r w:rsidRPr="00CA1E47">
        <w:rPr>
          <w:b/>
          <w:bCs/>
          <w:color w:val="000000" w:themeColor="text1"/>
        </w:rPr>
        <w:t>trasformatori biologici</w:t>
      </w:r>
      <w:r w:rsidRPr="00CA1E47">
        <w:rPr>
          <w:color w:val="000000" w:themeColor="text1"/>
        </w:rPr>
        <w:t xml:space="preserve"> impegnati dagli anni ’70 nel produrre cibi buoni, frutto di un’agricoltura che rispetta la terra e la sua fertilità. Più di 1.000 produttori in Italia, 14.000 nel mondo.</w:t>
      </w:r>
    </w:p>
    <w:p w:rsidR="00CA1E47" w:rsidRPr="00CA1E47" w:rsidRDefault="00CA1E47" w:rsidP="00CA1E47">
      <w:pPr>
        <w:autoSpaceDE w:val="0"/>
        <w:autoSpaceDN w:val="0"/>
        <w:jc w:val="both"/>
        <w:rPr>
          <w:color w:val="000000" w:themeColor="text1"/>
        </w:rPr>
      </w:pPr>
      <w:r w:rsidRPr="00CA1E47">
        <w:rPr>
          <w:color w:val="000000" w:themeColor="text1"/>
        </w:rPr>
        <w:t xml:space="preserve">Da quasi 40 anni Alce Nero percorre la strada del biologico: si dedica alla produzione di un cibo proveniente da </w:t>
      </w:r>
      <w:r w:rsidRPr="00CA1E47">
        <w:rPr>
          <w:b/>
          <w:bCs/>
          <w:color w:val="000000" w:themeColor="text1"/>
        </w:rPr>
        <w:t xml:space="preserve">campagne libere </w:t>
      </w:r>
      <w:r w:rsidRPr="00CA1E47">
        <w:rPr>
          <w:color w:val="000000" w:themeColor="text1"/>
        </w:rPr>
        <w:t xml:space="preserve">da chimica e pesticidi, custodite e coltivate ogni giorno con rispetto. Uno straordinario viaggio verso una </w:t>
      </w:r>
      <w:r w:rsidRPr="00CA1E47">
        <w:rPr>
          <w:b/>
          <w:bCs/>
          <w:color w:val="000000" w:themeColor="text1"/>
        </w:rPr>
        <w:t>nutrizione sana</w:t>
      </w:r>
      <w:r w:rsidRPr="00CA1E47">
        <w:rPr>
          <w:color w:val="000000" w:themeColor="text1"/>
        </w:rPr>
        <w:t xml:space="preserve"> che dà e vuole fiducia dai suoi fruitori. La produzione di un cibo buono che al tempo stesso è </w:t>
      </w:r>
      <w:r w:rsidRPr="00CA1E47">
        <w:rPr>
          <w:b/>
          <w:bCs/>
          <w:color w:val="000000" w:themeColor="text1"/>
        </w:rPr>
        <w:t>cultura</w:t>
      </w:r>
      <w:r w:rsidRPr="00CA1E47">
        <w:rPr>
          <w:color w:val="000000" w:themeColor="text1"/>
        </w:rPr>
        <w:t xml:space="preserve">. </w:t>
      </w:r>
    </w:p>
    <w:p w:rsidR="00CA1E47" w:rsidRPr="00CA1E47" w:rsidRDefault="00CA1E47" w:rsidP="00CA1E47">
      <w:pPr>
        <w:autoSpaceDE w:val="0"/>
        <w:autoSpaceDN w:val="0"/>
        <w:jc w:val="both"/>
        <w:rPr>
          <w:color w:val="000000" w:themeColor="text1"/>
        </w:rPr>
      </w:pPr>
      <w:r w:rsidRPr="00CA1E47">
        <w:rPr>
          <w:color w:val="000000" w:themeColor="text1"/>
        </w:rPr>
        <w:t xml:space="preserve">I </w:t>
      </w:r>
      <w:r w:rsidRPr="00CA1E47">
        <w:rPr>
          <w:b/>
          <w:bCs/>
          <w:color w:val="000000" w:themeColor="text1"/>
        </w:rPr>
        <w:t>prodotti biologici Alce Nero</w:t>
      </w:r>
      <w:r w:rsidRPr="00CA1E47">
        <w:rPr>
          <w:color w:val="000000" w:themeColor="text1"/>
        </w:rPr>
        <w:t xml:space="preserve">, quasi trecento, sono semplici e quotidiani: pasta, riso, passata e polpa di pomodoro, verdure, legumi e vellutate, frollini e succhi di frutta, composte e mieli, ancora bevande vegetali, yogurt ed una linea baby completamente dedicata alla prima infanzia, oltre al fresco. Sono prodotti che non hanno dimenticato il gusto, il piacere di riunirsi attorno alla stessa tavola, di essere divisi e condivisi. </w:t>
      </w:r>
    </w:p>
    <w:p w:rsidR="00CA1E47" w:rsidRDefault="00CA1E47" w:rsidP="00CA1E47">
      <w:pPr>
        <w:autoSpaceDE w:val="0"/>
        <w:autoSpaceDN w:val="0"/>
        <w:jc w:val="both"/>
        <w:rPr>
          <w:color w:val="000000" w:themeColor="text1"/>
        </w:rPr>
      </w:pPr>
      <w:r w:rsidRPr="00CA1E47">
        <w:rPr>
          <w:color w:val="000000" w:themeColor="text1"/>
        </w:rPr>
        <w:t xml:space="preserve">I prodotti coltivati e trasformati in Italia, così come quelli del </w:t>
      </w:r>
      <w:r w:rsidRPr="00CA1E47">
        <w:rPr>
          <w:b/>
          <w:bCs/>
          <w:color w:val="000000" w:themeColor="text1"/>
        </w:rPr>
        <w:t xml:space="preserve">biologico fair </w:t>
      </w:r>
      <w:proofErr w:type="spellStart"/>
      <w:r w:rsidRPr="00CA1E47">
        <w:rPr>
          <w:b/>
          <w:bCs/>
          <w:color w:val="000000" w:themeColor="text1"/>
        </w:rPr>
        <w:t>trade</w:t>
      </w:r>
      <w:proofErr w:type="spellEnd"/>
      <w:r w:rsidRPr="00CA1E47">
        <w:rPr>
          <w:color w:val="000000" w:themeColor="text1"/>
        </w:rPr>
        <w:t>: caffè e tè, cioccolato e cacao, zuccheri di canna e riso basmati. Prodotti biologici, tutti. Tutti che nutrono bene.</w:t>
      </w:r>
    </w:p>
    <w:p w:rsidR="00B45FCF" w:rsidRPr="00CA1E47" w:rsidRDefault="007E2FD8" w:rsidP="00CA1E47">
      <w:pPr>
        <w:autoSpaceDE w:val="0"/>
        <w:autoSpaceDN w:val="0"/>
        <w:jc w:val="both"/>
        <w:rPr>
          <w:color w:val="000000" w:themeColor="text1"/>
        </w:rPr>
      </w:pPr>
      <w:hyperlink r:id="rId5" w:history="1">
        <w:r w:rsidR="00B45FCF" w:rsidRPr="00031B24">
          <w:rPr>
            <w:rStyle w:val="Collegamentoipertestuale"/>
          </w:rPr>
          <w:t>www.alcenero.com</w:t>
        </w:r>
      </w:hyperlink>
      <w:r w:rsidR="00B45FCF">
        <w:rPr>
          <w:color w:val="000000" w:themeColor="text1"/>
        </w:rPr>
        <w:t xml:space="preserve"> </w:t>
      </w:r>
    </w:p>
    <w:p w:rsidR="00CA1E47" w:rsidRDefault="00CA1E47" w:rsidP="00CA1E47">
      <w:pPr>
        <w:rPr>
          <w:rFonts w:eastAsia="Times New Roman"/>
          <w:b/>
          <w:bCs/>
        </w:rPr>
      </w:pPr>
    </w:p>
    <w:p w:rsidR="00CA1E47" w:rsidRPr="00CA1E47" w:rsidRDefault="00CA1E47" w:rsidP="00CA1E47">
      <w:pPr>
        <w:jc w:val="both"/>
        <w:rPr>
          <w:rFonts w:eastAsia="Times New Roman"/>
        </w:rPr>
      </w:pPr>
    </w:p>
    <w:p w:rsidR="00CA1E47" w:rsidRPr="00CA1E47" w:rsidRDefault="00CA1E47" w:rsidP="00CA1E47">
      <w:pPr>
        <w:jc w:val="both"/>
        <w:rPr>
          <w:rFonts w:eastAsia="Times New Roman"/>
          <w:color w:val="1A1A18"/>
        </w:rPr>
      </w:pPr>
      <w:proofErr w:type="spellStart"/>
      <w:proofErr w:type="gramStart"/>
      <w:r w:rsidRPr="00CA1E47">
        <w:rPr>
          <w:rFonts w:eastAsia="Times New Roman"/>
          <w:b/>
          <w:bCs/>
          <w:color w:val="1A1A18"/>
        </w:rPr>
        <w:t>dotdotdot</w:t>
      </w:r>
      <w:proofErr w:type="spellEnd"/>
      <w:proofErr w:type="gramEnd"/>
      <w:r w:rsidRPr="00CA1E47">
        <w:rPr>
          <w:rFonts w:eastAsia="Times New Roman"/>
          <w:b/>
          <w:bCs/>
          <w:color w:val="1A1A18"/>
        </w:rPr>
        <w:t>, </w:t>
      </w:r>
      <w:r w:rsidRPr="00CA1E47">
        <w:rPr>
          <w:rFonts w:eastAsia="Times New Roman"/>
          <w:color w:val="1A1A18"/>
        </w:rPr>
        <w:t>fondato nel 2004 a Milano, è uno studio di progettazione multidisciplinare che fonde l’architettura, l’allestimento, il design con l’</w:t>
      </w:r>
      <w:proofErr w:type="spellStart"/>
      <w:r w:rsidRPr="00CA1E47">
        <w:rPr>
          <w:rFonts w:eastAsia="Times New Roman"/>
          <w:color w:val="1A1A18"/>
        </w:rPr>
        <w:t>interaction</w:t>
      </w:r>
      <w:proofErr w:type="spellEnd"/>
      <w:r w:rsidRPr="00CA1E47">
        <w:rPr>
          <w:rFonts w:eastAsia="Times New Roman"/>
          <w:color w:val="1A1A18"/>
        </w:rPr>
        <w:t xml:space="preserve"> design e l’innovazione tecnologica. Al suo interno filosofi, architetti, designer, ingegneri, informatici, grafici collaborano sullo stesso piano superando le separazioni disciplinari.</w:t>
      </w:r>
    </w:p>
    <w:p w:rsidR="00CA1E47" w:rsidRPr="00CA1E47" w:rsidRDefault="00CA1E47" w:rsidP="00CA1E47">
      <w:pPr>
        <w:jc w:val="both"/>
        <w:rPr>
          <w:rFonts w:eastAsia="Times New Roman"/>
          <w:color w:val="1A1A18"/>
        </w:rPr>
      </w:pPr>
      <w:r w:rsidRPr="00CA1E47">
        <w:rPr>
          <w:rFonts w:eastAsia="Times New Roman"/>
          <w:color w:val="1A1A18"/>
        </w:rPr>
        <w:t xml:space="preserve">Grazie al suo know-how </w:t>
      </w:r>
      <w:proofErr w:type="spellStart"/>
      <w:r w:rsidRPr="00CA1E47">
        <w:rPr>
          <w:rFonts w:eastAsia="Times New Roman"/>
          <w:color w:val="1A1A18"/>
        </w:rPr>
        <w:t>dotdotdot</w:t>
      </w:r>
      <w:proofErr w:type="spellEnd"/>
      <w:r w:rsidRPr="00CA1E47">
        <w:rPr>
          <w:rFonts w:eastAsia="Times New Roman"/>
          <w:color w:val="1A1A18"/>
        </w:rPr>
        <w:t xml:space="preserve"> è in grado di abbracciare il progetto in tutte le sue più complesse sfaccettature, facendo della ricerca e della sperimentazione la base per l’elaborazione di progetti multidisciplinari ove gli aspetti spaziali tradizionali vengono contaminati dalle nuove tecnologie e nuovi media.</w:t>
      </w:r>
    </w:p>
    <w:p w:rsidR="00CA1E47" w:rsidRPr="00071E46" w:rsidRDefault="007E2FD8" w:rsidP="00CA1E47">
      <w:pPr>
        <w:jc w:val="both"/>
        <w:rPr>
          <w:rFonts w:eastAsia="Times New Roman"/>
          <w:color w:val="1A1A18"/>
          <w:lang w:val="en-US"/>
        </w:rPr>
      </w:pPr>
      <w:hyperlink r:id="rId6" w:history="1">
        <w:r w:rsidR="00CA1E47" w:rsidRPr="00071E46">
          <w:rPr>
            <w:rStyle w:val="Collegamentoipertestuale"/>
            <w:rFonts w:eastAsia="Times New Roman" w:cs="Helvetica"/>
            <w:lang w:val="en-US"/>
          </w:rPr>
          <w:t>wwww.dotdotdot.it</w:t>
        </w:r>
      </w:hyperlink>
    </w:p>
    <w:p w:rsidR="00CA1E47" w:rsidRPr="00071E46" w:rsidRDefault="00CA1E47" w:rsidP="00BB7B18">
      <w:pPr>
        <w:jc w:val="both"/>
        <w:rPr>
          <w:sz w:val="24"/>
          <w:szCs w:val="24"/>
          <w:lang w:val="en-US"/>
        </w:rPr>
      </w:pPr>
    </w:p>
    <w:p w:rsidR="00CA1E47" w:rsidRPr="00071E46" w:rsidRDefault="00CA1E47" w:rsidP="00BB7B18">
      <w:pPr>
        <w:jc w:val="both"/>
        <w:rPr>
          <w:sz w:val="24"/>
          <w:szCs w:val="24"/>
          <w:lang w:val="en-US"/>
        </w:rPr>
      </w:pPr>
    </w:p>
    <w:p w:rsidR="00071E46" w:rsidRPr="00071E46" w:rsidRDefault="00071E46" w:rsidP="00BB7B18">
      <w:pPr>
        <w:jc w:val="both"/>
        <w:rPr>
          <w:sz w:val="24"/>
          <w:szCs w:val="24"/>
          <w:lang w:val="en-US"/>
        </w:rPr>
      </w:pPr>
    </w:p>
    <w:p w:rsidR="00071E46" w:rsidRPr="00071E46" w:rsidRDefault="00071E46" w:rsidP="00BB7B18">
      <w:pPr>
        <w:jc w:val="both"/>
        <w:rPr>
          <w:sz w:val="24"/>
          <w:szCs w:val="24"/>
          <w:lang w:val="en-US"/>
        </w:rPr>
      </w:pPr>
      <w:r w:rsidRPr="00071E46">
        <w:rPr>
          <w:sz w:val="24"/>
          <w:szCs w:val="24"/>
          <w:highlight w:val="yellow"/>
          <w:lang w:val="en-US"/>
        </w:rPr>
        <w:t>TESTO CARD</w:t>
      </w:r>
      <w:r w:rsidRPr="00071E46">
        <w:rPr>
          <w:sz w:val="24"/>
          <w:szCs w:val="24"/>
          <w:lang w:val="en-US"/>
        </w:rPr>
        <w:t>:</w:t>
      </w:r>
    </w:p>
    <w:p w:rsidR="00071E46" w:rsidRDefault="00071E46" w:rsidP="00071E46">
      <w:pPr>
        <w:jc w:val="both"/>
        <w:rPr>
          <w:rFonts w:eastAsia="Times New Roman"/>
          <w:bCs/>
          <w:sz w:val="24"/>
          <w:szCs w:val="24"/>
        </w:rPr>
      </w:pPr>
      <w:r w:rsidRPr="003D496E">
        <w:rPr>
          <w:i/>
          <w:sz w:val="24"/>
          <w:szCs w:val="24"/>
        </w:rPr>
        <w:t>Tutto ciò che la forza del mondo fa, lo fa in un circolo</w:t>
      </w:r>
      <w:r w:rsidRPr="00144DD8">
        <w:rPr>
          <w:sz w:val="24"/>
          <w:szCs w:val="24"/>
        </w:rPr>
        <w:t>, lo diceva Black</w:t>
      </w:r>
      <w:r>
        <w:rPr>
          <w:sz w:val="24"/>
          <w:szCs w:val="24"/>
        </w:rPr>
        <w:t xml:space="preserve"> </w:t>
      </w:r>
      <w:proofErr w:type="spellStart"/>
      <w:r>
        <w:rPr>
          <w:sz w:val="24"/>
          <w:szCs w:val="24"/>
        </w:rPr>
        <w:t>Elk</w:t>
      </w:r>
      <w:proofErr w:type="spellEnd"/>
      <w:r>
        <w:rPr>
          <w:sz w:val="24"/>
          <w:szCs w:val="24"/>
        </w:rPr>
        <w:t xml:space="preserve"> il capo Sioux da cui prendiamo il nome. E’ da questa immagine che trae spunto</w:t>
      </w:r>
      <w:r w:rsidRPr="00144DD8">
        <w:rPr>
          <w:sz w:val="24"/>
          <w:szCs w:val="24"/>
        </w:rPr>
        <w:t xml:space="preserve"> </w:t>
      </w:r>
      <w:r w:rsidRPr="00144DD8">
        <w:rPr>
          <w:b/>
          <w:i/>
          <w:sz w:val="24"/>
          <w:szCs w:val="24"/>
        </w:rPr>
        <w:t>Gea</w:t>
      </w:r>
      <w:r>
        <w:rPr>
          <w:b/>
          <w:i/>
          <w:sz w:val="24"/>
          <w:szCs w:val="24"/>
        </w:rPr>
        <w:t xml:space="preserve">, </w:t>
      </w:r>
      <w:r>
        <w:rPr>
          <w:sz w:val="24"/>
          <w:szCs w:val="24"/>
        </w:rPr>
        <w:t xml:space="preserve">l’installazione progettata per noi </w:t>
      </w:r>
      <w:r w:rsidRPr="00CA1E47">
        <w:rPr>
          <w:sz w:val="24"/>
          <w:szCs w:val="24"/>
        </w:rPr>
        <w:t>da </w:t>
      </w:r>
      <w:proofErr w:type="spellStart"/>
      <w:r w:rsidRPr="00CA1E47">
        <w:rPr>
          <w:b/>
          <w:bCs/>
          <w:sz w:val="24"/>
          <w:szCs w:val="24"/>
        </w:rPr>
        <w:t>dotdotdot</w:t>
      </w:r>
      <w:proofErr w:type="spellEnd"/>
      <w:r w:rsidRPr="00CA1E47">
        <w:rPr>
          <w:sz w:val="24"/>
          <w:szCs w:val="24"/>
        </w:rPr>
        <w:t> </w:t>
      </w:r>
      <w:r w:rsidRPr="00CA1E47">
        <w:rPr>
          <w:rFonts w:eastAsia="Times New Roman"/>
          <w:sz w:val="24"/>
          <w:szCs w:val="24"/>
        </w:rPr>
        <w:t>in collaborazione con </w:t>
      </w:r>
      <w:proofErr w:type="spellStart"/>
      <w:r w:rsidRPr="00CA1E47">
        <w:rPr>
          <w:rFonts w:eastAsia="Times New Roman"/>
          <w:b/>
          <w:bCs/>
          <w:sz w:val="24"/>
          <w:szCs w:val="24"/>
        </w:rPr>
        <w:t>Opendot</w:t>
      </w:r>
      <w:proofErr w:type="spellEnd"/>
      <w:r>
        <w:rPr>
          <w:rFonts w:eastAsia="Times New Roman"/>
          <w:b/>
          <w:bCs/>
          <w:sz w:val="24"/>
          <w:szCs w:val="24"/>
        </w:rPr>
        <w:t xml:space="preserve"> </w:t>
      </w:r>
      <w:r w:rsidRPr="00CB0B02">
        <w:rPr>
          <w:rFonts w:eastAsia="Times New Roman"/>
          <w:bCs/>
          <w:sz w:val="24"/>
          <w:szCs w:val="24"/>
        </w:rPr>
        <w:t>ed ispirata alla</w:t>
      </w:r>
      <w:r>
        <w:rPr>
          <w:rFonts w:eastAsia="Times New Roman"/>
          <w:b/>
          <w:bCs/>
          <w:sz w:val="24"/>
          <w:szCs w:val="24"/>
        </w:rPr>
        <w:t xml:space="preserve"> </w:t>
      </w:r>
      <w:r w:rsidRPr="00144DD8">
        <w:rPr>
          <w:sz w:val="24"/>
          <w:szCs w:val="24"/>
        </w:rPr>
        <w:t>Marble Machine</w:t>
      </w:r>
      <w:r w:rsidRPr="00CB0B02">
        <w:rPr>
          <w:rFonts w:eastAsia="Times New Roman"/>
          <w:bCs/>
          <w:sz w:val="24"/>
          <w:szCs w:val="24"/>
        </w:rPr>
        <w:t xml:space="preserve">. </w:t>
      </w:r>
    </w:p>
    <w:p w:rsidR="00071E46" w:rsidRPr="00071E46" w:rsidRDefault="00071E46" w:rsidP="00BB7B18">
      <w:pPr>
        <w:jc w:val="both"/>
        <w:rPr>
          <w:sz w:val="24"/>
          <w:szCs w:val="24"/>
        </w:rPr>
      </w:pPr>
      <w:r w:rsidRPr="00144DD8">
        <w:rPr>
          <w:sz w:val="24"/>
          <w:szCs w:val="24"/>
        </w:rPr>
        <w:t>R</w:t>
      </w:r>
      <w:r>
        <w:rPr>
          <w:sz w:val="24"/>
          <w:szCs w:val="24"/>
        </w:rPr>
        <w:t xml:space="preserve">iproducendo paesaggi conosciuti, vogliamo raccontarvi </w:t>
      </w:r>
      <w:r w:rsidRPr="00144DD8">
        <w:rPr>
          <w:sz w:val="24"/>
          <w:szCs w:val="24"/>
        </w:rPr>
        <w:t>le fasi di un processo virtuoso di coltivazione e trasformazione del cibo, dall</w:t>
      </w:r>
      <w:r>
        <w:rPr>
          <w:sz w:val="24"/>
          <w:szCs w:val="24"/>
        </w:rPr>
        <w:t>a terra al fruitore finale. Vi diremo della</w:t>
      </w:r>
      <w:r w:rsidRPr="00144DD8">
        <w:rPr>
          <w:sz w:val="24"/>
          <w:szCs w:val="24"/>
        </w:rPr>
        <w:t xml:space="preserve"> stretta relazione tra</w:t>
      </w:r>
      <w:r>
        <w:rPr>
          <w:sz w:val="24"/>
          <w:szCs w:val="24"/>
        </w:rPr>
        <w:t xml:space="preserve"> natura,</w:t>
      </w:r>
      <w:r w:rsidRPr="00144DD8">
        <w:rPr>
          <w:sz w:val="24"/>
          <w:szCs w:val="24"/>
        </w:rPr>
        <w:t xml:space="preserve"> uomo</w:t>
      </w:r>
      <w:r>
        <w:rPr>
          <w:sz w:val="24"/>
          <w:szCs w:val="24"/>
        </w:rPr>
        <w:t xml:space="preserve"> e prodotto</w:t>
      </w:r>
      <w:r w:rsidRPr="00144DD8">
        <w:rPr>
          <w:sz w:val="24"/>
          <w:szCs w:val="24"/>
        </w:rPr>
        <w:t>, mostrando</w:t>
      </w:r>
      <w:r>
        <w:rPr>
          <w:sz w:val="24"/>
          <w:szCs w:val="24"/>
        </w:rPr>
        <w:t>vi</w:t>
      </w:r>
      <w:r w:rsidRPr="00144DD8">
        <w:rPr>
          <w:sz w:val="24"/>
          <w:szCs w:val="24"/>
        </w:rPr>
        <w:t xml:space="preserve"> come ogni processo evolutivo avvenga per tappe e come ad ogni scelta corrisponda una azione-reazione</w:t>
      </w:r>
      <w:r>
        <w:rPr>
          <w:sz w:val="24"/>
          <w:szCs w:val="24"/>
        </w:rPr>
        <w:t>, appunto circolare</w:t>
      </w:r>
      <w:r w:rsidRPr="00144DD8">
        <w:rPr>
          <w:sz w:val="24"/>
          <w:szCs w:val="24"/>
        </w:rPr>
        <w:t>.</w:t>
      </w:r>
    </w:p>
    <w:sectPr w:rsidR="00071E46" w:rsidRPr="00071E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F1290D"/>
    <w:multiLevelType w:val="hybridMultilevel"/>
    <w:tmpl w:val="08F4BA40"/>
    <w:lvl w:ilvl="0" w:tplc="EB84B16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629"/>
    <w:rsid w:val="00071E46"/>
    <w:rsid w:val="000B74C4"/>
    <w:rsid w:val="000E0019"/>
    <w:rsid w:val="00144DD8"/>
    <w:rsid w:val="00467AA0"/>
    <w:rsid w:val="005110F8"/>
    <w:rsid w:val="005C1F7D"/>
    <w:rsid w:val="007E2FD8"/>
    <w:rsid w:val="008805C5"/>
    <w:rsid w:val="008943AD"/>
    <w:rsid w:val="008F3629"/>
    <w:rsid w:val="009E063E"/>
    <w:rsid w:val="00B45FCF"/>
    <w:rsid w:val="00BB7B18"/>
    <w:rsid w:val="00CA1E47"/>
    <w:rsid w:val="00CF431B"/>
    <w:rsid w:val="00DF3EA9"/>
    <w:rsid w:val="00F443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2AC4C-53EB-4BA0-B75D-59BA0527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F3629"/>
    <w:pPr>
      <w:ind w:left="720"/>
      <w:contextualSpacing/>
    </w:pPr>
  </w:style>
  <w:style w:type="character" w:customStyle="1" w:styleId="lemma">
    <w:name w:val="lemma"/>
    <w:basedOn w:val="Carpredefinitoparagrafo"/>
    <w:rsid w:val="00F44326"/>
  </w:style>
  <w:style w:type="character" w:customStyle="1" w:styleId="complemento">
    <w:name w:val="complemento"/>
    <w:basedOn w:val="Carpredefinitoparagrafo"/>
    <w:rsid w:val="00F44326"/>
  </w:style>
  <w:style w:type="character" w:customStyle="1" w:styleId="apple-converted-space">
    <w:name w:val="apple-converted-space"/>
    <w:basedOn w:val="Carpredefinitoparagrafo"/>
    <w:rsid w:val="00F44326"/>
  </w:style>
  <w:style w:type="character" w:customStyle="1" w:styleId="simbolorinvio">
    <w:name w:val="simbolorinvio"/>
    <w:basedOn w:val="Carpredefinitoparagrafo"/>
    <w:rsid w:val="00F44326"/>
  </w:style>
  <w:style w:type="character" w:customStyle="1" w:styleId="rinvio">
    <w:name w:val="rinvio"/>
    <w:basedOn w:val="Carpredefinitoparagrafo"/>
    <w:rsid w:val="00F44326"/>
  </w:style>
  <w:style w:type="character" w:styleId="Collegamentoipertestuale">
    <w:name w:val="Hyperlink"/>
    <w:basedOn w:val="Carpredefinitoparagrafo"/>
    <w:uiPriority w:val="99"/>
    <w:unhideWhenUsed/>
    <w:rsid w:val="00CA1E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14735">
      <w:bodyDiv w:val="1"/>
      <w:marLeft w:val="0"/>
      <w:marRight w:val="0"/>
      <w:marTop w:val="0"/>
      <w:marBottom w:val="0"/>
      <w:divBdr>
        <w:top w:val="none" w:sz="0" w:space="0" w:color="auto"/>
        <w:left w:val="none" w:sz="0" w:space="0" w:color="auto"/>
        <w:bottom w:val="none" w:sz="0" w:space="0" w:color="auto"/>
        <w:right w:val="none" w:sz="0" w:space="0" w:color="auto"/>
      </w:divBdr>
    </w:div>
    <w:div w:id="175508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dotdotdot.it/" TargetMode="External"/><Relationship Id="rId5" Type="http://schemas.openxmlformats.org/officeDocument/2006/relationships/hyperlink" Target="http://www.alcenero.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2</Pages>
  <Words>740</Words>
  <Characters>4223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Preti</dc:creator>
  <cp:keywords/>
  <dc:description/>
  <cp:lastModifiedBy>Valentina Preti</cp:lastModifiedBy>
  <cp:revision>8</cp:revision>
  <dcterms:created xsi:type="dcterms:W3CDTF">2017-02-13T13:18:00Z</dcterms:created>
  <dcterms:modified xsi:type="dcterms:W3CDTF">2017-02-24T11:18:00Z</dcterms:modified>
</cp:coreProperties>
</file>